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C1" w:rsidRDefault="009400C1" w:rsidP="009400C1">
      <w:pPr>
        <w:jc w:val="center"/>
        <w:rPr>
          <w:b/>
        </w:rPr>
      </w:pPr>
      <w:r w:rsidRPr="00001F30">
        <w:rPr>
          <w:b/>
        </w:rPr>
        <w:t xml:space="preserve">Élelmiszermérnök </w:t>
      </w:r>
      <w:proofErr w:type="spellStart"/>
      <w:r w:rsidRPr="00001F30">
        <w:rPr>
          <w:b/>
        </w:rPr>
        <w:t>BSc</w:t>
      </w:r>
      <w:proofErr w:type="spellEnd"/>
      <w:r w:rsidRPr="00001F30">
        <w:rPr>
          <w:b/>
        </w:rPr>
        <w:t>.</w:t>
      </w:r>
    </w:p>
    <w:p w:rsidR="009400C1" w:rsidRPr="00001F30" w:rsidRDefault="009400C1" w:rsidP="009400C1">
      <w:pPr>
        <w:jc w:val="center"/>
        <w:rPr>
          <w:b/>
          <w:i/>
          <w:u w:val="single"/>
        </w:rPr>
      </w:pPr>
    </w:p>
    <w:p w:rsidR="009400C1" w:rsidRPr="00001F30" w:rsidRDefault="009400C1" w:rsidP="009400C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Bor és </w:t>
      </w:r>
      <w:proofErr w:type="spellStart"/>
      <w:r>
        <w:rPr>
          <w:b/>
          <w:i/>
          <w:u w:val="single"/>
        </w:rPr>
        <w:t>üditőitalipari</w:t>
      </w:r>
      <w:proofErr w:type="spellEnd"/>
      <w:r w:rsidRPr="00001F3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T</w:t>
      </w:r>
      <w:r w:rsidRPr="00001F30">
        <w:rPr>
          <w:b/>
          <w:i/>
          <w:u w:val="single"/>
        </w:rPr>
        <w:t>echnológiák</w:t>
      </w:r>
    </w:p>
    <w:p w:rsidR="009400C1" w:rsidRPr="00603E21" w:rsidRDefault="009400C1" w:rsidP="009400C1">
      <w:pPr>
        <w:pStyle w:val="Cm"/>
        <w:rPr>
          <w:sz w:val="24"/>
        </w:rPr>
      </w:pPr>
      <w:r>
        <w:rPr>
          <w:sz w:val="24"/>
        </w:rPr>
        <w:t>Z</w:t>
      </w:r>
      <w:r w:rsidRPr="00603E21">
        <w:rPr>
          <w:sz w:val="24"/>
        </w:rPr>
        <w:t>áró</w:t>
      </w:r>
      <w:r>
        <w:rPr>
          <w:sz w:val="24"/>
        </w:rPr>
        <w:t xml:space="preserve">vizsga </w:t>
      </w:r>
      <w:r w:rsidRPr="00603E21">
        <w:rPr>
          <w:sz w:val="24"/>
        </w:rPr>
        <w:t xml:space="preserve">szigorlati </w:t>
      </w:r>
      <w:r>
        <w:rPr>
          <w:sz w:val="24"/>
        </w:rPr>
        <w:t>tételek</w:t>
      </w:r>
    </w:p>
    <w:p w:rsidR="009400C1" w:rsidRDefault="009400C1" w:rsidP="009400C1">
      <w:pPr>
        <w:pStyle w:val="Cm"/>
        <w:rPr>
          <w:sz w:val="24"/>
        </w:rPr>
      </w:pPr>
      <w:r>
        <w:rPr>
          <w:sz w:val="24"/>
        </w:rPr>
        <w:t xml:space="preserve">2015. </w:t>
      </w:r>
      <w:r w:rsidR="006D1B43">
        <w:rPr>
          <w:sz w:val="24"/>
        </w:rPr>
        <w:t>december</w:t>
      </w:r>
    </w:p>
    <w:p w:rsidR="00A20F75" w:rsidRDefault="00A20F75" w:rsidP="00A20F75">
      <w:pPr>
        <w:widowControl w:val="0"/>
        <w:rPr>
          <w:b/>
        </w:rPr>
      </w:pPr>
    </w:p>
    <w:p w:rsidR="00A20F75" w:rsidRDefault="00A20F75" w:rsidP="00A20F75">
      <w:pPr>
        <w:widowControl w:val="0"/>
        <w:jc w:val="center"/>
        <w:rPr>
          <w:b/>
        </w:rPr>
      </w:pPr>
      <w:r>
        <w:rPr>
          <w:b/>
        </w:rPr>
        <w:t>Élelmiszertechnológia alapjai.</w:t>
      </w:r>
    </w:p>
    <w:p w:rsidR="00A20F75" w:rsidRDefault="00A20F75" w:rsidP="00A20F75">
      <w:pPr>
        <w:widowControl w:val="0"/>
        <w:rPr>
          <w:rFonts w:eastAsia="DejaVu Sans"/>
        </w:rPr>
      </w:pPr>
    </w:p>
    <w:p w:rsidR="00A20F75" w:rsidRDefault="00A20F75" w:rsidP="00A20F75">
      <w:pPr>
        <w:widowControl w:val="0"/>
        <w:numPr>
          <w:ilvl w:val="0"/>
          <w:numId w:val="2"/>
        </w:numPr>
        <w:tabs>
          <w:tab w:val="left" w:pos="720"/>
        </w:tabs>
        <w:ind w:left="0" w:firstLine="0"/>
      </w:pPr>
      <w:r>
        <w:t>Gyümölcsök és zöldségek összetevői. Szedés, szállítás, feldolgozás előtti tárolás.</w:t>
      </w:r>
    </w:p>
    <w:p w:rsidR="00A20F75" w:rsidRDefault="00A20F75" w:rsidP="00A20F75">
      <w:pPr>
        <w:widowControl w:val="0"/>
        <w:numPr>
          <w:ilvl w:val="0"/>
          <w:numId w:val="2"/>
        </w:numPr>
        <w:tabs>
          <w:tab w:val="left" w:pos="720"/>
        </w:tabs>
        <w:ind w:left="0" w:firstLine="0"/>
      </w:pPr>
      <w:r>
        <w:t>A hőkezelés méretezése.</w:t>
      </w:r>
    </w:p>
    <w:p w:rsidR="00A20F75" w:rsidRDefault="00A20F75" w:rsidP="00A20F75">
      <w:pPr>
        <w:widowControl w:val="0"/>
        <w:numPr>
          <w:ilvl w:val="0"/>
          <w:numId w:val="2"/>
        </w:numPr>
        <w:tabs>
          <w:tab w:val="left" w:pos="720"/>
        </w:tabs>
        <w:ind w:left="0" w:firstLine="0"/>
      </w:pPr>
      <w:r>
        <w:t>Élelmiszerek tulajdonságainak változása hő hatására.</w:t>
      </w:r>
    </w:p>
    <w:p w:rsidR="00A20F75" w:rsidRDefault="00A20F75" w:rsidP="00A20F75">
      <w:pPr>
        <w:widowControl w:val="0"/>
        <w:numPr>
          <w:ilvl w:val="0"/>
          <w:numId w:val="2"/>
        </w:numPr>
        <w:tabs>
          <w:tab w:val="left" w:pos="720"/>
        </w:tabs>
        <w:ind w:left="0" w:firstLine="0"/>
      </w:pPr>
      <w:r>
        <w:t>Kombinált tartósítási módok.</w:t>
      </w:r>
    </w:p>
    <w:p w:rsidR="00A20F75" w:rsidRDefault="00A20F75" w:rsidP="00A20F75">
      <w:pPr>
        <w:widowControl w:val="0"/>
        <w:numPr>
          <w:ilvl w:val="0"/>
          <w:numId w:val="2"/>
        </w:numPr>
        <w:tabs>
          <w:tab w:val="left" w:pos="720"/>
        </w:tabs>
        <w:ind w:left="0" w:firstLine="0"/>
      </w:pPr>
      <w:r>
        <w:t xml:space="preserve">A keményítőgyártás műveletei. </w:t>
      </w:r>
    </w:p>
    <w:p w:rsidR="00A20F75" w:rsidRDefault="00A20F75" w:rsidP="00A20F75">
      <w:pPr>
        <w:widowControl w:val="0"/>
        <w:numPr>
          <w:ilvl w:val="0"/>
          <w:numId w:val="2"/>
        </w:numPr>
        <w:tabs>
          <w:tab w:val="left" w:pos="720"/>
        </w:tabs>
        <w:ind w:left="0" w:firstLine="0"/>
      </w:pPr>
      <w:r>
        <w:t xml:space="preserve">A keményítő hidrolízis eljárásai és termékei. </w:t>
      </w:r>
      <w:proofErr w:type="spellStart"/>
      <w:r>
        <w:t>Amilolítikus</w:t>
      </w:r>
      <w:proofErr w:type="spellEnd"/>
      <w:r>
        <w:t xml:space="preserve"> enzimek.</w:t>
      </w:r>
    </w:p>
    <w:p w:rsidR="00A20F75" w:rsidRDefault="00A20F75" w:rsidP="00A20F75">
      <w:pPr>
        <w:widowControl w:val="0"/>
        <w:numPr>
          <w:ilvl w:val="0"/>
          <w:numId w:val="2"/>
        </w:numPr>
        <w:tabs>
          <w:tab w:val="left" w:pos="720"/>
        </w:tabs>
        <w:ind w:left="0" w:firstLine="0"/>
      </w:pPr>
      <w:r>
        <w:t xml:space="preserve">A komplex kukorica feldolgozás. </w:t>
      </w:r>
      <w:proofErr w:type="spellStart"/>
      <w:r>
        <w:t>Izocukor</w:t>
      </w:r>
      <w:proofErr w:type="spellEnd"/>
      <w:r>
        <w:t xml:space="preserve"> gyártás.</w:t>
      </w:r>
    </w:p>
    <w:p w:rsidR="00A20F75" w:rsidRDefault="00A20F75" w:rsidP="00A20F75">
      <w:pPr>
        <w:widowControl w:val="0"/>
        <w:numPr>
          <w:ilvl w:val="0"/>
          <w:numId w:val="2"/>
        </w:numPr>
        <w:tabs>
          <w:tab w:val="left" w:pos="720"/>
        </w:tabs>
        <w:ind w:left="0" w:firstLine="0"/>
      </w:pPr>
      <w:r>
        <w:t>Az alkoholgyártás nyersanyagai.</w:t>
      </w:r>
    </w:p>
    <w:p w:rsidR="00A20F75" w:rsidRDefault="00A20F75" w:rsidP="00A20F75">
      <w:pPr>
        <w:widowControl w:val="0"/>
        <w:numPr>
          <w:ilvl w:val="0"/>
          <w:numId w:val="2"/>
        </w:numPr>
        <w:tabs>
          <w:tab w:val="left" w:pos="720"/>
        </w:tabs>
        <w:ind w:left="0" w:firstLine="0"/>
      </w:pPr>
      <w:r>
        <w:t>Az anaerob fermentáció alapjai és a szeszes erjesztés feltételei.</w:t>
      </w:r>
    </w:p>
    <w:p w:rsidR="009400C1" w:rsidRDefault="009400C1" w:rsidP="00A20F75">
      <w:pPr>
        <w:widowControl w:val="0"/>
        <w:numPr>
          <w:ilvl w:val="0"/>
          <w:numId w:val="2"/>
        </w:numPr>
        <w:tabs>
          <w:tab w:val="left" w:pos="720"/>
        </w:tabs>
        <w:ind w:left="0" w:firstLine="0"/>
      </w:pPr>
      <w:r>
        <w:t>Vízelvonásos tartósítás</w:t>
      </w:r>
    </w:p>
    <w:p w:rsidR="009400C1" w:rsidRDefault="009400C1" w:rsidP="00A20F75">
      <w:pPr>
        <w:widowControl w:val="0"/>
        <w:numPr>
          <w:ilvl w:val="0"/>
          <w:numId w:val="2"/>
        </w:numPr>
        <w:tabs>
          <w:tab w:val="left" w:pos="720"/>
        </w:tabs>
        <w:ind w:left="0" w:firstLine="0"/>
      </w:pPr>
      <w:r>
        <w:t>A sörgyártás technológiai lépései és jellemző berendezései.</w:t>
      </w:r>
    </w:p>
    <w:p w:rsidR="009400C1" w:rsidRDefault="009400C1" w:rsidP="00A20F75">
      <w:pPr>
        <w:widowControl w:val="0"/>
        <w:numPr>
          <w:ilvl w:val="0"/>
          <w:numId w:val="2"/>
        </w:numPr>
        <w:tabs>
          <w:tab w:val="left" w:pos="720"/>
        </w:tabs>
        <w:ind w:left="0" w:firstLine="0"/>
      </w:pPr>
      <w:r>
        <w:t>Az aerob fermentáció és alapvető élelmiszeripari alkalmazásai (élesztőgyártás).</w:t>
      </w:r>
    </w:p>
    <w:p w:rsidR="009400C1" w:rsidRDefault="009400C1" w:rsidP="00A20F75">
      <w:pPr>
        <w:widowControl w:val="0"/>
        <w:numPr>
          <w:ilvl w:val="0"/>
          <w:numId w:val="2"/>
        </w:numPr>
        <w:tabs>
          <w:tab w:val="left" w:pos="720"/>
        </w:tabs>
        <w:ind w:left="0" w:firstLine="0"/>
      </w:pPr>
      <w:r>
        <w:t>A gyümölcs- és zöldség féltermékek (sűrítmény, velő) és szerepük az élelmiszeriparban.</w:t>
      </w:r>
    </w:p>
    <w:p w:rsidR="009400C1" w:rsidRDefault="009400C1" w:rsidP="00A20F75">
      <w:pPr>
        <w:widowControl w:val="0"/>
        <w:numPr>
          <w:ilvl w:val="0"/>
          <w:numId w:val="2"/>
        </w:numPr>
        <w:tabs>
          <w:tab w:val="left" w:pos="720"/>
        </w:tabs>
        <w:ind w:left="0" w:firstLine="0"/>
      </w:pPr>
      <w:r>
        <w:t>Starterkultúrák alkalmazása az italok készítésénél.</w:t>
      </w:r>
    </w:p>
    <w:p w:rsidR="009400C1" w:rsidRDefault="009400C1" w:rsidP="00A20F75">
      <w:pPr>
        <w:widowControl w:val="0"/>
        <w:numPr>
          <w:ilvl w:val="0"/>
          <w:numId w:val="2"/>
        </w:numPr>
        <w:tabs>
          <w:tab w:val="left" w:pos="720"/>
        </w:tabs>
        <w:ind w:left="0" w:firstLine="0"/>
      </w:pPr>
      <w:r>
        <w:t>Olajos magvak és feldolgozási lehetőségeik. (szőlőmag, stb.)</w:t>
      </w:r>
    </w:p>
    <w:p w:rsidR="009400C1" w:rsidRDefault="009400C1" w:rsidP="009400C1">
      <w:pPr>
        <w:widowControl w:val="0"/>
      </w:pPr>
    </w:p>
    <w:p w:rsidR="009400C1" w:rsidRPr="0026124A" w:rsidRDefault="009400C1" w:rsidP="009400C1">
      <w:pPr>
        <w:jc w:val="center"/>
        <w:rPr>
          <w:b/>
        </w:rPr>
      </w:pPr>
      <w:r>
        <w:rPr>
          <w:b/>
        </w:rPr>
        <w:t>Iparági</w:t>
      </w:r>
      <w:r w:rsidRPr="0026124A">
        <w:rPr>
          <w:b/>
        </w:rPr>
        <w:t xml:space="preserve"> technológiák és minőségügy</w:t>
      </w:r>
    </w:p>
    <w:p w:rsidR="002A71CE" w:rsidRDefault="002A71CE">
      <w:pPr>
        <w:tabs>
          <w:tab w:val="left" w:pos="567"/>
        </w:tabs>
        <w:spacing w:line="200" w:lineRule="atLeast"/>
        <w:rPr>
          <w:b/>
        </w:rPr>
      </w:pPr>
    </w:p>
    <w:p w:rsidR="002A71CE" w:rsidRDefault="002A71CE">
      <w:pPr>
        <w:tabs>
          <w:tab w:val="left" w:pos="567"/>
        </w:tabs>
        <w:spacing w:line="200" w:lineRule="atLeast"/>
      </w:pPr>
      <w:r>
        <w:t xml:space="preserve">1. </w:t>
      </w:r>
      <w:r>
        <w:tab/>
        <w:t>A borszőlő szüretelése és átvétele a borászati üzemben.</w:t>
      </w:r>
    </w:p>
    <w:p w:rsidR="002A71CE" w:rsidRDefault="002A71CE">
      <w:pPr>
        <w:tabs>
          <w:tab w:val="left" w:pos="567"/>
          <w:tab w:val="left" w:pos="1134"/>
        </w:tabs>
        <w:spacing w:line="200" w:lineRule="atLeast"/>
      </w:pPr>
      <w:r>
        <w:t>2.</w:t>
      </w:r>
      <w:r>
        <w:tab/>
        <w:t>A szőlőcefre készítése és kezelése.</w:t>
      </w:r>
    </w:p>
    <w:p w:rsidR="002A71CE" w:rsidRDefault="002A71CE">
      <w:pPr>
        <w:tabs>
          <w:tab w:val="left" w:pos="567"/>
          <w:tab w:val="left" w:pos="1134"/>
        </w:tabs>
        <w:spacing w:line="200" w:lineRule="atLeast"/>
      </w:pPr>
      <w:r>
        <w:t>3.</w:t>
      </w:r>
      <w:r>
        <w:tab/>
      </w:r>
      <w:r w:rsidR="00897E85">
        <w:t>Mustelválasztás és sajtolás korszerű megoldásai</w:t>
      </w:r>
      <w:r>
        <w:t>.</w:t>
      </w:r>
    </w:p>
    <w:p w:rsidR="002A71CE" w:rsidRDefault="002A71CE">
      <w:pPr>
        <w:tabs>
          <w:tab w:val="left" w:pos="567"/>
          <w:tab w:val="left" w:pos="1134"/>
        </w:tabs>
        <w:spacing w:line="200" w:lineRule="atLeast"/>
      </w:pPr>
      <w:r>
        <w:t>4.</w:t>
      </w:r>
      <w:r>
        <w:tab/>
        <w:t>Fehérborok készítése irányított erjesztéssel.</w:t>
      </w:r>
    </w:p>
    <w:p w:rsidR="002A71CE" w:rsidRDefault="002A71CE">
      <w:pPr>
        <w:tabs>
          <w:tab w:val="left" w:pos="567"/>
          <w:tab w:val="left" w:pos="1134"/>
        </w:tabs>
        <w:spacing w:line="200" w:lineRule="atLeast"/>
      </w:pPr>
      <w:r>
        <w:t>5.</w:t>
      </w:r>
      <w:r>
        <w:tab/>
        <w:t>Vörösbor készítési eljárások.</w:t>
      </w:r>
    </w:p>
    <w:p w:rsidR="002A71CE" w:rsidRDefault="002A71CE">
      <w:pPr>
        <w:tabs>
          <w:tab w:val="left" w:pos="567"/>
          <w:tab w:val="left" w:pos="1134"/>
        </w:tabs>
        <w:spacing w:line="200" w:lineRule="atLeast"/>
      </w:pPr>
      <w:r>
        <w:t>6.</w:t>
      </w:r>
      <w:r>
        <w:tab/>
        <w:t>Az új borok kezelése.</w:t>
      </w:r>
    </w:p>
    <w:p w:rsidR="002A71CE" w:rsidRDefault="002A71CE">
      <w:pPr>
        <w:tabs>
          <w:tab w:val="left" w:pos="567"/>
          <w:tab w:val="left" w:pos="1134"/>
        </w:tabs>
        <w:spacing w:line="200" w:lineRule="atLeast"/>
      </w:pPr>
      <w:r>
        <w:t>7.</w:t>
      </w:r>
      <w:r>
        <w:tab/>
        <w:t>A borok szűrése.</w:t>
      </w:r>
    </w:p>
    <w:p w:rsidR="002A71CE" w:rsidRDefault="002A71CE">
      <w:pPr>
        <w:tabs>
          <w:tab w:val="left" w:pos="567"/>
          <w:tab w:val="left" w:pos="1134"/>
        </w:tabs>
        <w:spacing w:line="200" w:lineRule="atLeast"/>
      </w:pPr>
      <w:r>
        <w:t>8.</w:t>
      </w:r>
      <w:r>
        <w:tab/>
      </w:r>
      <w:r w:rsidR="00897E85">
        <w:t>A borharmónia kialakítása, érlelés</w:t>
      </w:r>
    </w:p>
    <w:p w:rsidR="002A71CE" w:rsidRDefault="002A71CE">
      <w:pPr>
        <w:tabs>
          <w:tab w:val="left" w:pos="567"/>
          <w:tab w:val="left" w:pos="1134"/>
        </w:tabs>
        <w:spacing w:line="200" w:lineRule="atLeast"/>
      </w:pPr>
      <w:r>
        <w:t>9.</w:t>
      </w:r>
      <w:r>
        <w:tab/>
      </w:r>
      <w:r w:rsidR="00897E85">
        <w:t xml:space="preserve">A bor </w:t>
      </w:r>
      <w:proofErr w:type="gramStart"/>
      <w:r w:rsidR="00897E85">
        <w:t>stabilizálása</w:t>
      </w:r>
      <w:proofErr w:type="gramEnd"/>
      <w:r>
        <w:t>.</w:t>
      </w:r>
    </w:p>
    <w:p w:rsidR="00253185" w:rsidRDefault="00253185">
      <w:pPr>
        <w:tabs>
          <w:tab w:val="left" w:pos="567"/>
          <w:tab w:val="left" w:pos="1134"/>
        </w:tabs>
        <w:spacing w:line="200" w:lineRule="atLeast"/>
      </w:pPr>
      <w:r>
        <w:t xml:space="preserve">10. </w:t>
      </w:r>
      <w:r>
        <w:tab/>
        <w:t>A bor palackozása</w:t>
      </w:r>
    </w:p>
    <w:p w:rsidR="002A71CE" w:rsidRDefault="002A71CE">
      <w:pPr>
        <w:tabs>
          <w:tab w:val="left" w:pos="567"/>
          <w:tab w:val="left" w:pos="1134"/>
        </w:tabs>
        <w:spacing w:line="200" w:lineRule="atLeast"/>
      </w:pPr>
      <w:r>
        <w:t>1</w:t>
      </w:r>
      <w:r w:rsidR="00253185">
        <w:t>1</w:t>
      </w:r>
      <w:r>
        <w:t>.</w:t>
      </w:r>
      <w:r>
        <w:tab/>
        <w:t>A tokaji borkülönlegességek készítése.</w:t>
      </w:r>
    </w:p>
    <w:p w:rsidR="002A71CE" w:rsidRDefault="002A71CE">
      <w:pPr>
        <w:tabs>
          <w:tab w:val="left" w:pos="567"/>
          <w:tab w:val="left" w:pos="1134"/>
        </w:tabs>
        <w:spacing w:line="200" w:lineRule="atLeast"/>
      </w:pPr>
      <w:r>
        <w:t>1</w:t>
      </w:r>
      <w:r w:rsidR="00253185">
        <w:t>2</w:t>
      </w:r>
      <w:r>
        <w:t>.</w:t>
      </w:r>
      <w:r>
        <w:tab/>
      </w:r>
      <w:r w:rsidR="00897E85">
        <w:t>A pezsgőgyártás, szénsavas borok készítéstechnológiája</w:t>
      </w:r>
      <w:r>
        <w:t>.</w:t>
      </w:r>
    </w:p>
    <w:p w:rsidR="002A71CE" w:rsidRDefault="00253185">
      <w:pPr>
        <w:tabs>
          <w:tab w:val="left" w:pos="567"/>
          <w:tab w:val="left" w:pos="1134"/>
        </w:tabs>
        <w:spacing w:line="200" w:lineRule="atLeast"/>
        <w:ind w:left="1134" w:hanging="1134"/>
      </w:pPr>
      <w:r>
        <w:t>13</w:t>
      </w:r>
      <w:r w:rsidR="002A71CE">
        <w:t>.</w:t>
      </w:r>
      <w:r w:rsidR="002A71CE">
        <w:tab/>
      </w:r>
      <w:r w:rsidR="00897E85">
        <w:t xml:space="preserve">Gyümölcslé alapanyagok </w:t>
      </w:r>
      <w:proofErr w:type="gramStart"/>
      <w:r w:rsidR="00897E85">
        <w:t>gyártása ,</w:t>
      </w:r>
      <w:proofErr w:type="gramEnd"/>
      <w:r w:rsidR="00897E85">
        <w:t xml:space="preserve"> tartósítása és tárolása</w:t>
      </w:r>
    </w:p>
    <w:p w:rsidR="002A71CE" w:rsidRDefault="002A71CE">
      <w:pPr>
        <w:tabs>
          <w:tab w:val="left" w:pos="567"/>
          <w:tab w:val="left" w:pos="1134"/>
        </w:tabs>
        <w:spacing w:line="200" w:lineRule="atLeast"/>
      </w:pPr>
      <w:r>
        <w:t>1</w:t>
      </w:r>
      <w:r w:rsidR="00253185">
        <w:t>4</w:t>
      </w:r>
      <w:r>
        <w:t xml:space="preserve">. </w:t>
      </w:r>
      <w:r>
        <w:tab/>
        <w:t>Szénsavtartalmú üdítőitalok gyártása és palackozása.</w:t>
      </w:r>
    </w:p>
    <w:p w:rsidR="002A71CE" w:rsidRDefault="002A71CE">
      <w:pPr>
        <w:tabs>
          <w:tab w:val="left" w:pos="567"/>
          <w:tab w:val="left" w:pos="1134"/>
        </w:tabs>
        <w:spacing w:line="200" w:lineRule="atLeast"/>
      </w:pPr>
      <w:r>
        <w:t>1</w:t>
      </w:r>
      <w:r w:rsidR="00253185">
        <w:t>5</w:t>
      </w:r>
      <w:bookmarkStart w:id="0" w:name="_GoBack"/>
      <w:bookmarkEnd w:id="0"/>
      <w:r>
        <w:t>.</w:t>
      </w:r>
      <w:r>
        <w:tab/>
        <w:t>Gyümölcslé készítmények aszeptikus gyártása és töltése.</w:t>
      </w:r>
    </w:p>
    <w:p w:rsidR="002A71CE" w:rsidRDefault="002A71CE">
      <w:pPr>
        <w:spacing w:line="200" w:lineRule="atLeast"/>
      </w:pPr>
    </w:p>
    <w:sectPr w:rsidR="002A71CE" w:rsidSect="009400C1">
      <w:footnotePr>
        <w:pos w:val="beneathText"/>
      </w:footnotePr>
      <w:pgSz w:w="11905" w:h="16837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75"/>
    <w:rsid w:val="00253185"/>
    <w:rsid w:val="002A71CE"/>
    <w:rsid w:val="006D1B43"/>
    <w:rsid w:val="00897E85"/>
    <w:rsid w:val="009400C1"/>
    <w:rsid w:val="00A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3BB7"/>
  <w15:docId w15:val="{7F049BC3-44E4-4D85-9577-F1B57753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styleId="Cm">
    <w:name w:val="Title"/>
    <w:basedOn w:val="Norml"/>
    <w:link w:val="CmChar"/>
    <w:qFormat/>
    <w:rsid w:val="009400C1"/>
    <w:pPr>
      <w:suppressAutoHyphens w:val="0"/>
      <w:jc w:val="center"/>
    </w:pPr>
    <w:rPr>
      <w:b/>
      <w:bCs/>
      <w:sz w:val="28"/>
      <w:lang w:eastAsia="hu-HU"/>
    </w:rPr>
  </w:style>
  <w:style w:type="character" w:customStyle="1" w:styleId="CmChar">
    <w:name w:val="Cím Char"/>
    <w:link w:val="Cm"/>
    <w:rsid w:val="009400C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BORÁSZAT ÉS ÜDÍTŐITALIPARI TECHNOLÓGIA</vt:lpstr>
    </vt:vector>
  </TitlesOfParts>
  <Company>BCE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BORÁSZAT ÉS ÜDÍTŐITALIPARI TECHNOLÓGIA</dc:title>
  <dc:creator>Dr. Pásti György</dc:creator>
  <cp:lastModifiedBy>Nyitrainé Sárdy Diána Ágnes</cp:lastModifiedBy>
  <cp:revision>2</cp:revision>
  <cp:lastPrinted>2009-10-27T15:36:00Z</cp:lastPrinted>
  <dcterms:created xsi:type="dcterms:W3CDTF">2017-04-19T08:21:00Z</dcterms:created>
  <dcterms:modified xsi:type="dcterms:W3CDTF">2017-04-19T08:21:00Z</dcterms:modified>
</cp:coreProperties>
</file>